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4CC" w:rsidRDefault="00713DB6" w:rsidP="000A12BD">
      <w:pPr>
        <w:spacing w:after="0"/>
        <w:ind w:left="-426" w:right="-282"/>
        <w:jc w:val="center"/>
      </w:pPr>
      <w:r>
        <w:rPr>
          <w:noProof/>
          <w:lang w:eastAsia="cs-CZ"/>
        </w:rPr>
        <w:drawing>
          <wp:inline distT="0" distB="0" distL="0" distR="0" wp14:anchorId="560E6B75" wp14:editId="6F3A3C30">
            <wp:extent cx="7134225" cy="4229002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39135" cy="423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8A" w:rsidRDefault="00AC478A" w:rsidP="000A12BD">
      <w:pPr>
        <w:spacing w:after="0"/>
        <w:ind w:left="-426" w:right="-282"/>
        <w:jc w:val="center"/>
      </w:pPr>
    </w:p>
    <w:p w:rsidR="000A12BD" w:rsidRDefault="00442313" w:rsidP="000A12BD">
      <w:pPr>
        <w:spacing w:after="0"/>
        <w:ind w:left="142" w:right="-282"/>
        <w:rPr>
          <w:sz w:val="28"/>
          <w:szCs w:val="28"/>
        </w:rPr>
      </w:pPr>
      <w:r w:rsidRPr="00442313">
        <w:rPr>
          <w:b/>
          <w:sz w:val="28"/>
          <w:szCs w:val="28"/>
        </w:rPr>
        <w:t>P</w:t>
      </w:r>
      <w:r w:rsidR="000A12BD">
        <w:rPr>
          <w:sz w:val="28"/>
          <w:szCs w:val="28"/>
        </w:rPr>
        <w:t xml:space="preserve">o srpnové a zářijové neúrodě hub v našem regionu přišel zvrat k lepšímu. Na říjnovou vycházku </w:t>
      </w:r>
      <w:proofErr w:type="spellStart"/>
      <w:r w:rsidR="000A12BD">
        <w:rPr>
          <w:sz w:val="28"/>
          <w:szCs w:val="28"/>
        </w:rPr>
        <w:t>Hamrovských</w:t>
      </w:r>
      <w:proofErr w:type="spellEnd"/>
      <w:r w:rsidR="000A12BD">
        <w:rPr>
          <w:sz w:val="28"/>
          <w:szCs w:val="28"/>
        </w:rPr>
        <w:t xml:space="preserve">  houbařů  doneslo </w:t>
      </w:r>
      <w:r>
        <w:rPr>
          <w:sz w:val="28"/>
          <w:szCs w:val="28"/>
        </w:rPr>
        <w:t xml:space="preserve"> </w:t>
      </w:r>
      <w:r w:rsidR="000A12BD">
        <w:rPr>
          <w:sz w:val="28"/>
          <w:szCs w:val="28"/>
        </w:rPr>
        <w:t xml:space="preserve">čtyřiadvacet </w:t>
      </w:r>
      <w:proofErr w:type="gramStart"/>
      <w:r w:rsidR="000A12BD">
        <w:rPr>
          <w:sz w:val="28"/>
          <w:szCs w:val="28"/>
        </w:rPr>
        <w:t>účastníků  ze</w:t>
      </w:r>
      <w:proofErr w:type="gramEnd"/>
      <w:r w:rsidR="000A12BD">
        <w:rPr>
          <w:sz w:val="28"/>
          <w:szCs w:val="28"/>
        </w:rPr>
        <w:t xml:space="preserve"> širšího okolí druhově pestrou plejádu</w:t>
      </w:r>
    </w:p>
    <w:p w:rsidR="00161354" w:rsidRDefault="000A12BD" w:rsidP="00161354">
      <w:pPr>
        <w:spacing w:after="0"/>
        <w:ind w:left="142" w:right="-282"/>
        <w:rPr>
          <w:sz w:val="28"/>
          <w:szCs w:val="28"/>
        </w:rPr>
      </w:pPr>
      <w:r>
        <w:rPr>
          <w:sz w:val="28"/>
          <w:szCs w:val="28"/>
        </w:rPr>
        <w:t xml:space="preserve">momentálně rostoucích hub. </w:t>
      </w:r>
      <w:r w:rsidR="00161354">
        <w:rPr>
          <w:sz w:val="28"/>
          <w:szCs w:val="28"/>
        </w:rPr>
        <w:t xml:space="preserve">A bylo co sledovat. Na třicet druhů dřevokazných hub popsali hned </w:t>
      </w:r>
    </w:p>
    <w:p w:rsidR="00161354" w:rsidRDefault="00161354" w:rsidP="00161354">
      <w:pPr>
        <w:spacing w:after="0"/>
        <w:ind w:left="142" w:right="-282"/>
        <w:rPr>
          <w:sz w:val="28"/>
          <w:szCs w:val="28"/>
        </w:rPr>
      </w:pPr>
      <w:r>
        <w:rPr>
          <w:sz w:val="28"/>
          <w:szCs w:val="28"/>
        </w:rPr>
        <w:t xml:space="preserve">v úvodu přednášky přítomní mykologové. Následovalo několik druhů pavučinců, penízovek </w:t>
      </w:r>
    </w:p>
    <w:p w:rsidR="000A12BD" w:rsidRDefault="00161354" w:rsidP="00820350">
      <w:pPr>
        <w:spacing w:after="0"/>
        <w:ind w:left="142" w:right="-282"/>
        <w:rPr>
          <w:sz w:val="28"/>
          <w:szCs w:val="28"/>
        </w:rPr>
      </w:pPr>
      <w:r>
        <w:rPr>
          <w:sz w:val="28"/>
          <w:szCs w:val="28"/>
        </w:rPr>
        <w:t>a bedel, deset druhů ryzců, řada druhů muchomůrek, lišek a spousta méně známých, ale proto</w:t>
      </w:r>
    </w:p>
    <w:p w:rsidR="00820350" w:rsidRDefault="00161354" w:rsidP="00820350">
      <w:pPr>
        <w:spacing w:after="0"/>
        <w:ind w:left="142" w:right="-282"/>
        <w:rPr>
          <w:sz w:val="28"/>
          <w:szCs w:val="28"/>
        </w:rPr>
      </w:pPr>
      <w:r>
        <w:rPr>
          <w:sz w:val="28"/>
          <w:szCs w:val="28"/>
        </w:rPr>
        <w:t xml:space="preserve">pro účastníků zajímavějších druhů. </w:t>
      </w:r>
    </w:p>
    <w:p w:rsidR="00820350" w:rsidRDefault="006416BC" w:rsidP="00820350">
      <w:pPr>
        <w:spacing w:after="0"/>
        <w:ind w:left="142" w:right="-282"/>
        <w:rPr>
          <w:sz w:val="28"/>
          <w:szCs w:val="28"/>
        </w:rPr>
      </w:pPr>
      <w:r w:rsidRPr="00442313">
        <w:rPr>
          <w:b/>
          <w:sz w:val="28"/>
          <w:szCs w:val="28"/>
        </w:rPr>
        <w:t xml:space="preserve"> V </w:t>
      </w:r>
      <w:r>
        <w:rPr>
          <w:sz w:val="28"/>
          <w:szCs w:val="28"/>
        </w:rPr>
        <w:t>pokračujícím poutavém výkladu dr. Víta následovaly</w:t>
      </w:r>
      <w:r w:rsidR="00820350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obecně  známé</w:t>
      </w:r>
      <w:proofErr w:type="gramEnd"/>
      <w:r>
        <w:rPr>
          <w:sz w:val="28"/>
          <w:szCs w:val="28"/>
        </w:rPr>
        <w:t xml:space="preserve"> druhy (ty „bez čárek“ na spodní straně klobouku…). Přes deset druhů </w:t>
      </w:r>
      <w:proofErr w:type="gramStart"/>
      <w:r>
        <w:rPr>
          <w:sz w:val="28"/>
          <w:szCs w:val="28"/>
        </w:rPr>
        <w:t>hřibů,</w:t>
      </w:r>
      <w:r w:rsidR="008203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kozáky</w:t>
      </w:r>
      <w:proofErr w:type="gramEnd"/>
      <w:r>
        <w:rPr>
          <w:sz w:val="28"/>
          <w:szCs w:val="28"/>
        </w:rPr>
        <w:t xml:space="preserve">, křemenáče i letos hojně rostoucí </w:t>
      </w:r>
    </w:p>
    <w:p w:rsidR="006416BC" w:rsidRDefault="006416BC" w:rsidP="00820350">
      <w:pPr>
        <w:spacing w:after="0"/>
        <w:ind w:left="142" w:right="-282"/>
        <w:rPr>
          <w:sz w:val="28"/>
          <w:szCs w:val="28"/>
        </w:rPr>
      </w:pPr>
      <w:r>
        <w:rPr>
          <w:sz w:val="28"/>
          <w:szCs w:val="28"/>
        </w:rPr>
        <w:t>klouzky modřínové</w:t>
      </w:r>
      <w:r w:rsidR="00820350">
        <w:rPr>
          <w:sz w:val="28"/>
          <w:szCs w:val="28"/>
        </w:rPr>
        <w:t xml:space="preserve"> (sličné)</w:t>
      </w:r>
      <w:r>
        <w:rPr>
          <w:sz w:val="28"/>
          <w:szCs w:val="28"/>
        </w:rPr>
        <w:t xml:space="preserve">. </w:t>
      </w:r>
      <w:proofErr w:type="gramStart"/>
      <w:r w:rsidR="00820350">
        <w:rPr>
          <w:sz w:val="28"/>
          <w:szCs w:val="28"/>
        </w:rPr>
        <w:t>Určitě</w:t>
      </w:r>
      <w:proofErr w:type="gramEnd"/>
      <w:r w:rsidR="00820350">
        <w:rPr>
          <w:sz w:val="28"/>
          <w:szCs w:val="28"/>
        </w:rPr>
        <w:t xml:space="preserve"> populární byl i popis hřibu kříště, kterého houbaři </w:t>
      </w:r>
      <w:proofErr w:type="gramStart"/>
      <w:r w:rsidR="00820350">
        <w:rPr>
          <w:sz w:val="28"/>
          <w:szCs w:val="28"/>
        </w:rPr>
        <w:t>mnohdy</w:t>
      </w:r>
      <w:proofErr w:type="gramEnd"/>
      <w:r w:rsidR="00820350">
        <w:rPr>
          <w:sz w:val="28"/>
          <w:szCs w:val="28"/>
        </w:rPr>
        <w:t xml:space="preserve"> </w:t>
      </w:r>
    </w:p>
    <w:p w:rsidR="00820350" w:rsidRDefault="00820350" w:rsidP="00820350">
      <w:pPr>
        <w:spacing w:after="0"/>
        <w:ind w:left="142" w:right="-282"/>
        <w:rPr>
          <w:sz w:val="28"/>
          <w:szCs w:val="28"/>
        </w:rPr>
      </w:pPr>
      <w:r>
        <w:rPr>
          <w:sz w:val="28"/>
          <w:szCs w:val="28"/>
        </w:rPr>
        <w:t>zaměňují za hřib kovář. Je ale odporně hořký a jedna plodnice zkazí v kuchyni celou snášku hub.</w:t>
      </w:r>
    </w:p>
    <w:p w:rsidR="00820350" w:rsidRPr="00442313" w:rsidRDefault="00820350" w:rsidP="00820350">
      <w:pPr>
        <w:spacing w:after="0"/>
        <w:ind w:left="142" w:right="-282"/>
        <w:rPr>
          <w:sz w:val="16"/>
          <w:szCs w:val="16"/>
        </w:rPr>
      </w:pPr>
    </w:p>
    <w:p w:rsidR="000A12BD" w:rsidRDefault="006416BC" w:rsidP="00820350">
      <w:pPr>
        <w:spacing w:after="0"/>
        <w:ind w:left="142" w:right="-282"/>
        <w:rPr>
          <w:sz w:val="28"/>
          <w:szCs w:val="28"/>
        </w:rPr>
      </w:pPr>
      <w:r w:rsidRPr="00442313">
        <w:rPr>
          <w:b/>
          <w:sz w:val="28"/>
          <w:szCs w:val="28"/>
        </w:rPr>
        <w:t>J</w:t>
      </w:r>
      <w:r>
        <w:rPr>
          <w:sz w:val="28"/>
          <w:szCs w:val="28"/>
        </w:rPr>
        <w:t xml:space="preserve">e ale třeba </w:t>
      </w:r>
      <w:r w:rsidR="00820350">
        <w:rPr>
          <w:sz w:val="28"/>
          <w:szCs w:val="28"/>
        </w:rPr>
        <w:t>se</w:t>
      </w:r>
      <w:r w:rsidR="00820350">
        <w:rPr>
          <w:sz w:val="28"/>
          <w:szCs w:val="28"/>
        </w:rPr>
        <w:t xml:space="preserve"> </w:t>
      </w:r>
      <w:r w:rsidR="00820350">
        <w:rPr>
          <w:sz w:val="28"/>
          <w:szCs w:val="28"/>
        </w:rPr>
        <w:t xml:space="preserve">mít stále </w:t>
      </w:r>
      <w:r>
        <w:rPr>
          <w:sz w:val="28"/>
          <w:szCs w:val="28"/>
        </w:rPr>
        <w:t xml:space="preserve">na pozoru </w:t>
      </w:r>
      <w:proofErr w:type="gramStart"/>
      <w:r>
        <w:rPr>
          <w:sz w:val="28"/>
          <w:szCs w:val="28"/>
        </w:rPr>
        <w:t xml:space="preserve">před </w:t>
      </w:r>
      <w:r w:rsidR="00820350">
        <w:rPr>
          <w:sz w:val="28"/>
          <w:szCs w:val="28"/>
        </w:rPr>
        <w:t xml:space="preserve"> sběrem</w:t>
      </w:r>
      <w:proofErr w:type="gramEnd"/>
      <w:r w:rsidR="00820350">
        <w:rPr>
          <w:sz w:val="28"/>
          <w:szCs w:val="28"/>
        </w:rPr>
        <w:t xml:space="preserve">  </w:t>
      </w:r>
      <w:r>
        <w:rPr>
          <w:sz w:val="28"/>
          <w:szCs w:val="28"/>
        </w:rPr>
        <w:t>jedovatý</w:t>
      </w:r>
      <w:r w:rsidR="00820350">
        <w:rPr>
          <w:sz w:val="28"/>
          <w:szCs w:val="28"/>
        </w:rPr>
        <w:t>ch</w:t>
      </w:r>
      <w:r>
        <w:rPr>
          <w:sz w:val="28"/>
          <w:szCs w:val="28"/>
        </w:rPr>
        <w:t xml:space="preserve"> h</w:t>
      </w:r>
      <w:r w:rsidR="00820350">
        <w:rPr>
          <w:sz w:val="28"/>
          <w:szCs w:val="28"/>
        </w:rPr>
        <w:t>ub</w:t>
      </w:r>
      <w:r>
        <w:rPr>
          <w:sz w:val="28"/>
          <w:szCs w:val="28"/>
        </w:rPr>
        <w:t>, které na místě reprezentovaly</w:t>
      </w:r>
    </w:p>
    <w:p w:rsidR="006416BC" w:rsidRDefault="006416BC" w:rsidP="00820350">
      <w:pPr>
        <w:spacing w:after="0"/>
        <w:ind w:left="142" w:right="-282"/>
        <w:rPr>
          <w:sz w:val="28"/>
          <w:szCs w:val="28"/>
        </w:rPr>
      </w:pPr>
      <w:r>
        <w:rPr>
          <w:sz w:val="28"/>
          <w:szCs w:val="28"/>
        </w:rPr>
        <w:t xml:space="preserve">muchomůrka </w:t>
      </w:r>
      <w:r w:rsidR="00820350">
        <w:rPr>
          <w:sz w:val="28"/>
          <w:szCs w:val="28"/>
        </w:rPr>
        <w:t xml:space="preserve">panterová i smrtelně jedovatá muchomůrka zelená. </w:t>
      </w:r>
      <w:r w:rsidR="00AC478A">
        <w:rPr>
          <w:sz w:val="28"/>
          <w:szCs w:val="28"/>
        </w:rPr>
        <w:t xml:space="preserve"> </w:t>
      </w:r>
    </w:p>
    <w:p w:rsidR="00442313" w:rsidRPr="00442313" w:rsidRDefault="00442313" w:rsidP="00820350">
      <w:pPr>
        <w:spacing w:after="0"/>
        <w:ind w:left="142" w:right="-282"/>
        <w:rPr>
          <w:sz w:val="16"/>
          <w:szCs w:val="16"/>
        </w:rPr>
      </w:pPr>
    </w:p>
    <w:p w:rsidR="00AC478A" w:rsidRDefault="00442313" w:rsidP="00820350">
      <w:pPr>
        <w:spacing w:after="0"/>
        <w:ind w:left="142" w:right="-282"/>
        <w:rPr>
          <w:sz w:val="28"/>
          <w:szCs w:val="28"/>
        </w:rPr>
      </w:pPr>
      <w:r w:rsidRPr="00442313">
        <w:rPr>
          <w:b/>
          <w:sz w:val="28"/>
          <w:szCs w:val="28"/>
        </w:rPr>
        <w:t>V</w:t>
      </w:r>
      <w:r w:rsidR="00AC478A">
        <w:rPr>
          <w:sz w:val="28"/>
          <w:szCs w:val="28"/>
        </w:rPr>
        <w:t xml:space="preserve">ýznam terénních vycházek houbařů spočívá v odborném výkladu mykologa, spojeném se </w:t>
      </w:r>
    </w:p>
    <w:p w:rsidR="00AC478A" w:rsidRDefault="00AC478A" w:rsidP="00820350">
      <w:pPr>
        <w:spacing w:after="0"/>
        <w:ind w:left="142" w:right="-282"/>
        <w:rPr>
          <w:sz w:val="28"/>
          <w:szCs w:val="28"/>
        </w:rPr>
      </w:pPr>
      <w:r>
        <w:rPr>
          <w:sz w:val="28"/>
          <w:szCs w:val="28"/>
        </w:rPr>
        <w:t xml:space="preserve">zvýrazněním doprovodných určujících znacích každého </w:t>
      </w:r>
      <w:proofErr w:type="gramStart"/>
      <w:r>
        <w:rPr>
          <w:sz w:val="28"/>
          <w:szCs w:val="28"/>
        </w:rPr>
        <w:t>druhu, ( vůně</w:t>
      </w:r>
      <w:proofErr w:type="gramEnd"/>
      <w:r>
        <w:rPr>
          <w:sz w:val="28"/>
          <w:szCs w:val="28"/>
        </w:rPr>
        <w:t xml:space="preserve">, barva na řezu, povrch </w:t>
      </w:r>
    </w:p>
    <w:p w:rsidR="00AC478A" w:rsidRDefault="00AC478A" w:rsidP="00820350">
      <w:pPr>
        <w:spacing w:after="0"/>
        <w:ind w:left="142" w:right="-282"/>
        <w:rPr>
          <w:sz w:val="28"/>
          <w:szCs w:val="28"/>
        </w:rPr>
      </w:pPr>
      <w:r>
        <w:rPr>
          <w:sz w:val="28"/>
          <w:szCs w:val="28"/>
        </w:rPr>
        <w:t xml:space="preserve">třeně i klobouku plodnice </w:t>
      </w:r>
      <w:proofErr w:type="gramStart"/>
      <w:r>
        <w:rPr>
          <w:sz w:val="28"/>
          <w:szCs w:val="28"/>
        </w:rPr>
        <w:t>atd.),  které</w:t>
      </w:r>
      <w:proofErr w:type="gramEnd"/>
      <w:r>
        <w:rPr>
          <w:sz w:val="28"/>
          <w:szCs w:val="28"/>
        </w:rPr>
        <w:t xml:space="preserve"> si každý zájemce „očuchá“ na místě.</w:t>
      </w:r>
    </w:p>
    <w:p w:rsidR="00AC478A" w:rsidRPr="00442313" w:rsidRDefault="00AC478A" w:rsidP="00820350">
      <w:pPr>
        <w:spacing w:after="0"/>
        <w:ind w:left="142" w:right="-282"/>
        <w:rPr>
          <w:sz w:val="16"/>
          <w:szCs w:val="16"/>
        </w:rPr>
      </w:pPr>
    </w:p>
    <w:p w:rsidR="00AC478A" w:rsidRDefault="00AC478A" w:rsidP="00820350">
      <w:pPr>
        <w:spacing w:after="0"/>
        <w:ind w:left="142" w:right="-282"/>
        <w:rPr>
          <w:sz w:val="28"/>
          <w:szCs w:val="28"/>
        </w:rPr>
      </w:pPr>
      <w:r w:rsidRPr="00442313">
        <w:rPr>
          <w:b/>
          <w:sz w:val="28"/>
          <w:szCs w:val="28"/>
        </w:rPr>
        <w:t>P</w:t>
      </w:r>
      <w:r>
        <w:rPr>
          <w:sz w:val="28"/>
          <w:szCs w:val="28"/>
        </w:rPr>
        <w:t xml:space="preserve">odobné akce  ovšem plní i určitou společenskou roli – setkání přátel stejného </w:t>
      </w:r>
      <w:proofErr w:type="gramStart"/>
      <w:r>
        <w:rPr>
          <w:sz w:val="28"/>
          <w:szCs w:val="28"/>
        </w:rPr>
        <w:t>zájmu , které</w:t>
      </w:r>
      <w:proofErr w:type="gramEnd"/>
    </w:p>
    <w:p w:rsidR="00AC478A" w:rsidRDefault="00AC478A" w:rsidP="00820350">
      <w:pPr>
        <w:spacing w:after="0"/>
        <w:ind w:left="142" w:right="-282"/>
        <w:rPr>
          <w:sz w:val="28"/>
          <w:szCs w:val="28"/>
        </w:rPr>
      </w:pPr>
      <w:r>
        <w:rPr>
          <w:sz w:val="28"/>
          <w:szCs w:val="28"/>
        </w:rPr>
        <w:t>v</w:t>
      </w:r>
      <w:r w:rsidR="00442313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uspěchané  společnosti</w:t>
      </w:r>
      <w:proofErr w:type="gramEnd"/>
      <w:r>
        <w:rPr>
          <w:sz w:val="28"/>
          <w:szCs w:val="28"/>
        </w:rPr>
        <w:t xml:space="preserve"> v poslední doby  </w:t>
      </w:r>
      <w:r w:rsidR="00442313">
        <w:rPr>
          <w:sz w:val="28"/>
          <w:szCs w:val="28"/>
        </w:rPr>
        <w:t xml:space="preserve">určitě  </w:t>
      </w:r>
      <w:r>
        <w:rPr>
          <w:sz w:val="28"/>
          <w:szCs w:val="28"/>
        </w:rPr>
        <w:t>chybí…</w:t>
      </w:r>
    </w:p>
    <w:p w:rsidR="00442313" w:rsidRDefault="00442313" w:rsidP="00820350">
      <w:pPr>
        <w:spacing w:after="0"/>
        <w:ind w:left="142" w:right="-282"/>
        <w:rPr>
          <w:sz w:val="28"/>
          <w:szCs w:val="28"/>
        </w:rPr>
      </w:pPr>
      <w:bookmarkStart w:id="0" w:name="_GoBack"/>
      <w:bookmarkEnd w:id="0"/>
    </w:p>
    <w:p w:rsidR="00563D9D" w:rsidRDefault="00563D9D" w:rsidP="00820350">
      <w:pPr>
        <w:spacing w:after="0"/>
        <w:ind w:left="142" w:right="-282"/>
        <w:rPr>
          <w:sz w:val="28"/>
          <w:szCs w:val="28"/>
        </w:rPr>
      </w:pPr>
      <w:r w:rsidRPr="00442313">
        <w:rPr>
          <w:b/>
          <w:sz w:val="28"/>
          <w:szCs w:val="28"/>
        </w:rPr>
        <w:t>Z</w:t>
      </w:r>
      <w:r>
        <w:rPr>
          <w:sz w:val="28"/>
          <w:szCs w:val="28"/>
        </w:rPr>
        <w:t xml:space="preserve">a spolupráci děkují </w:t>
      </w:r>
      <w:proofErr w:type="spellStart"/>
      <w:r>
        <w:rPr>
          <w:sz w:val="28"/>
          <w:szCs w:val="28"/>
        </w:rPr>
        <w:t>Hamrovští</w:t>
      </w:r>
      <w:proofErr w:type="spellEnd"/>
      <w:r>
        <w:rPr>
          <w:sz w:val="28"/>
          <w:szCs w:val="28"/>
        </w:rPr>
        <w:t xml:space="preserve"> houbaři „Mysliveckému sdružení </w:t>
      </w:r>
      <w:proofErr w:type="spellStart"/>
      <w:r>
        <w:rPr>
          <w:sz w:val="28"/>
          <w:szCs w:val="28"/>
        </w:rPr>
        <w:t>Bárov</w:t>
      </w:r>
      <w:proofErr w:type="spellEnd"/>
      <w:r>
        <w:rPr>
          <w:sz w:val="28"/>
          <w:szCs w:val="28"/>
        </w:rPr>
        <w:t xml:space="preserve">“, které poskytlo </w:t>
      </w:r>
    </w:p>
    <w:p w:rsidR="00563D9D" w:rsidRDefault="00563D9D" w:rsidP="00820350">
      <w:pPr>
        <w:spacing w:after="0"/>
        <w:ind w:left="142" w:right="-282"/>
        <w:rPr>
          <w:sz w:val="28"/>
          <w:szCs w:val="28"/>
        </w:rPr>
      </w:pPr>
      <w:r>
        <w:rPr>
          <w:sz w:val="28"/>
          <w:szCs w:val="28"/>
        </w:rPr>
        <w:t xml:space="preserve">prostory u </w:t>
      </w:r>
      <w:r>
        <w:rPr>
          <w:sz w:val="28"/>
          <w:szCs w:val="28"/>
        </w:rPr>
        <w:t>své</w:t>
      </w:r>
      <w:r>
        <w:rPr>
          <w:sz w:val="28"/>
          <w:szCs w:val="28"/>
        </w:rPr>
        <w:t xml:space="preserve"> chaty v Bohdalovicích.</w:t>
      </w:r>
      <w:r w:rsidR="00B849A8">
        <w:rPr>
          <w:sz w:val="28"/>
          <w:szCs w:val="28"/>
        </w:rPr>
        <w:t xml:space="preserve"> </w:t>
      </w:r>
    </w:p>
    <w:p w:rsidR="00442313" w:rsidRPr="00442313" w:rsidRDefault="00442313" w:rsidP="00442313">
      <w:pPr>
        <w:spacing w:after="0"/>
        <w:ind w:left="142" w:right="-282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                        Text a foto: Petr Hampl</w:t>
      </w:r>
    </w:p>
    <w:p w:rsidR="000A12BD" w:rsidRPr="000A12BD" w:rsidRDefault="006416BC" w:rsidP="000A12BD">
      <w:pPr>
        <w:ind w:left="-426" w:right="-282"/>
        <w:rPr>
          <w:sz w:val="28"/>
          <w:szCs w:val="28"/>
        </w:rPr>
      </w:pPr>
      <w:proofErr w:type="spellStart"/>
      <w:r>
        <w:rPr>
          <w:sz w:val="28"/>
          <w:szCs w:val="28"/>
        </w:rPr>
        <w:t>í</w:t>
      </w:r>
      <w:proofErr w:type="spellEnd"/>
    </w:p>
    <w:sectPr w:rsidR="000A12BD" w:rsidRPr="000A12BD" w:rsidSect="00442313">
      <w:pgSz w:w="11906" w:h="16838"/>
      <w:pgMar w:top="284" w:right="140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28F"/>
    <w:rsid w:val="000A12BD"/>
    <w:rsid w:val="001014CC"/>
    <w:rsid w:val="00161354"/>
    <w:rsid w:val="00442313"/>
    <w:rsid w:val="004C54FC"/>
    <w:rsid w:val="00563D9D"/>
    <w:rsid w:val="005E228F"/>
    <w:rsid w:val="006416BC"/>
    <w:rsid w:val="00713DB6"/>
    <w:rsid w:val="00820350"/>
    <w:rsid w:val="00AC478A"/>
    <w:rsid w:val="00B8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BEB89C-E0CD-45F3-B46D-38EE9D2B6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247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Petr</cp:lastModifiedBy>
  <cp:revision>3</cp:revision>
  <dcterms:created xsi:type="dcterms:W3CDTF">2022-10-01T14:17:00Z</dcterms:created>
  <dcterms:modified xsi:type="dcterms:W3CDTF">2022-10-01T15:38:00Z</dcterms:modified>
</cp:coreProperties>
</file>