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5A1" w:rsidRDefault="007535A1">
      <w:r>
        <w:t>Hotel krásná vyhlídka – ceník ubytování</w:t>
      </w:r>
    </w:p>
    <w:p w:rsidR="007535A1" w:rsidRDefault="007535A1">
      <w:r>
        <w:t>Platí při plném obsazení pokojů</w:t>
      </w:r>
    </w:p>
    <w:p w:rsidR="007535A1" w:rsidRDefault="007535A1">
      <w:r>
        <w:t xml:space="preserve">K ceně je </w:t>
      </w:r>
      <w:r w:rsidR="001850D1">
        <w:t xml:space="preserve">u osob starších 18 let </w:t>
      </w:r>
      <w:r>
        <w:t>připočtena městská daň ve výši 15/kč osobu a den</w:t>
      </w:r>
    </w:p>
    <w:tbl>
      <w:tblPr>
        <w:tblW w:w="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360"/>
      </w:tblGrid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360"/>
            </w:tblGrid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Dospělí polopenze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735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Dospělí pouze snídaně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675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10 - 17 let polopenze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720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10 - 17 let pouze snídaně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660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5 – 10 let polopenze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440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5 – 10 let pouze snídaně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390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3 – 5 let polopenze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330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3 – 5 let pouze snídaně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290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  <w:tr w:rsidR="001850D1" w:rsidRPr="001850D1" w:rsidTr="001850D1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Dítě do 3 let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0D1" w:rsidRPr="001850D1" w:rsidRDefault="001850D1" w:rsidP="001850D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1850D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100</w:t>
                  </w:r>
                  <w:r w:rsidR="00F810D2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/den</w:t>
                  </w:r>
                </w:p>
              </w:tc>
            </w:tr>
          </w:tbl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5A1" w:rsidRPr="007535A1" w:rsidTr="001850D1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5A1" w:rsidRPr="007535A1" w:rsidRDefault="007535A1" w:rsidP="0075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5A1" w:rsidRPr="007535A1" w:rsidRDefault="007535A1" w:rsidP="00753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:rsidR="007535A1" w:rsidRDefault="007535A1"/>
    <w:p w:rsidR="007535A1" w:rsidRDefault="007535A1"/>
    <w:sectPr w:rsidR="0075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1"/>
    <w:rsid w:val="001850D1"/>
    <w:rsid w:val="007535A1"/>
    <w:rsid w:val="00F8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5260"/>
  <w15:chartTrackingRefBased/>
  <w15:docId w15:val="{774B7A18-A11B-49CE-8A37-C10C7B89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2</cp:revision>
  <dcterms:created xsi:type="dcterms:W3CDTF">2023-05-18T16:39:00Z</dcterms:created>
  <dcterms:modified xsi:type="dcterms:W3CDTF">2023-06-05T16:06:00Z</dcterms:modified>
</cp:coreProperties>
</file>